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24E" w:rsidRPr="00DE624E" w:rsidRDefault="00DE624E" w:rsidP="00161E31">
      <w:pPr>
        <w:spacing w:line="360" w:lineRule="auto"/>
        <w:ind w:left="2832" w:firstLine="708"/>
        <w:jc w:val="both"/>
        <w:rPr>
          <w:rFonts w:ascii="Times New Roman" w:eastAsia="Times New Roman" w:hAnsi="Times New Roman" w:cs="Times New Roman"/>
          <w:b/>
          <w:bCs/>
          <w:sz w:val="24"/>
          <w:szCs w:val="24"/>
          <w:lang w:eastAsia="pl-PL"/>
        </w:rPr>
      </w:pPr>
    </w:p>
    <w:p w:rsidR="00AA7811" w:rsidRDefault="00AA7811" w:rsidP="00AA7811">
      <w:pPr>
        <w:spacing w:line="360" w:lineRule="auto"/>
        <w:jc w:val="center"/>
        <w:rPr>
          <w:rFonts w:ascii="Times New Roman" w:eastAsia="Times New Roman" w:hAnsi="Times New Roman" w:cs="Times New Roman"/>
          <w:b/>
          <w:bCs/>
          <w:sz w:val="24"/>
          <w:szCs w:val="24"/>
          <w:lang w:eastAsia="pl-PL"/>
        </w:rPr>
      </w:pPr>
      <w:r w:rsidRPr="007F0EF0">
        <w:rPr>
          <w:noProof/>
        </w:rPr>
        <w:drawing>
          <wp:inline distT="0" distB="0" distL="0" distR="0">
            <wp:extent cx="2762250" cy="742950"/>
            <wp:effectExtent l="0" t="0" r="0" b="0"/>
            <wp:docPr id="2" name="Obraz 2" descr="logo wy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wybra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742950"/>
                    </a:xfrm>
                    <a:prstGeom prst="rect">
                      <a:avLst/>
                    </a:prstGeom>
                    <a:noFill/>
                    <a:ln>
                      <a:noFill/>
                    </a:ln>
                  </pic:spPr>
                </pic:pic>
              </a:graphicData>
            </a:graphic>
          </wp:inline>
        </w:drawing>
      </w:r>
    </w:p>
    <w:p w:rsidR="00255537" w:rsidRDefault="00255537" w:rsidP="00DE624E">
      <w:pPr>
        <w:shd w:val="clear" w:color="auto" w:fill="FFFFFF"/>
        <w:spacing w:after="240" w:line="360" w:lineRule="auto"/>
        <w:jc w:val="both"/>
        <w:rPr>
          <w:rFonts w:ascii="Times New Roman" w:eastAsia="Times New Roman" w:hAnsi="Times New Roman" w:cs="Times New Roman"/>
          <w:b/>
          <w:bCs/>
          <w:sz w:val="24"/>
          <w:szCs w:val="24"/>
          <w:lang w:eastAsia="pl-PL"/>
        </w:rPr>
      </w:pPr>
      <w:bookmarkStart w:id="0" w:name="_GoBack"/>
      <w:bookmarkEnd w:id="0"/>
    </w:p>
    <w:p w:rsidR="00DE624E" w:rsidRDefault="00DE624E" w:rsidP="00DE624E">
      <w:pPr>
        <w:shd w:val="clear" w:color="auto" w:fill="FFFFFF"/>
        <w:spacing w:after="24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Pr="00DE624E">
        <w:rPr>
          <w:rFonts w:ascii="Times New Roman" w:eastAsia="Times New Roman" w:hAnsi="Times New Roman" w:cs="Times New Roman"/>
          <w:b/>
          <w:bCs/>
          <w:sz w:val="24"/>
          <w:szCs w:val="24"/>
          <w:lang w:eastAsia="pl-PL"/>
        </w:rPr>
        <w:t>olityk</w:t>
      </w:r>
      <w:r>
        <w:rPr>
          <w:rFonts w:ascii="Times New Roman" w:eastAsia="Times New Roman" w:hAnsi="Times New Roman" w:cs="Times New Roman"/>
          <w:b/>
          <w:bCs/>
          <w:sz w:val="24"/>
          <w:szCs w:val="24"/>
          <w:lang w:eastAsia="pl-PL"/>
        </w:rPr>
        <w:t>a</w:t>
      </w:r>
      <w:r w:rsidRPr="00DE624E">
        <w:rPr>
          <w:rFonts w:ascii="Times New Roman" w:eastAsia="Times New Roman" w:hAnsi="Times New Roman" w:cs="Times New Roman"/>
          <w:b/>
          <w:bCs/>
          <w:sz w:val="24"/>
          <w:szCs w:val="24"/>
          <w:lang w:eastAsia="pl-PL"/>
        </w:rPr>
        <w:t xml:space="preserve"> prywatności</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Wprowadzenie                       </w:t>
      </w:r>
    </w:p>
    <w:p w:rsidR="00DE624E" w:rsidRPr="00AA7811" w:rsidRDefault="00DE624E" w:rsidP="00AA7811">
      <w:pPr>
        <w:spacing w:line="360" w:lineRule="auto"/>
        <w:jc w:val="both"/>
        <w:rPr>
          <w:sz w:val="36"/>
        </w:rPr>
      </w:pPr>
      <w:r w:rsidRPr="00AA7811">
        <w:rPr>
          <w:rFonts w:ascii="Times New Roman" w:eastAsia="Times New Roman" w:hAnsi="Times New Roman" w:cs="Times New Roman"/>
          <w:sz w:val="24"/>
          <w:szCs w:val="24"/>
          <w:lang w:eastAsia="pl-PL"/>
        </w:rPr>
        <w:t xml:space="preserve">Ochrona danych osobowych zawsze była traktowana jako jeden z najważniejszych aspektów w działalności </w:t>
      </w:r>
      <w:proofErr w:type="spellStart"/>
      <w:r w:rsidR="00AA7811" w:rsidRPr="00AA7811">
        <w:rPr>
          <w:rFonts w:ascii="Times New Roman" w:hAnsi="Times New Roman" w:cs="Times New Roman"/>
          <w:sz w:val="24"/>
          <w:szCs w:val="20"/>
        </w:rPr>
        <w:t>Elmonter</w:t>
      </w:r>
      <w:proofErr w:type="spellEnd"/>
      <w:r w:rsidR="00AA7811" w:rsidRPr="00AA7811">
        <w:rPr>
          <w:rFonts w:ascii="Times New Roman" w:hAnsi="Times New Roman" w:cs="Times New Roman"/>
          <w:sz w:val="24"/>
          <w:szCs w:val="20"/>
        </w:rPr>
        <w:t xml:space="preserve"> Bis Sławek Pietrzyk, ul. Lipowa 82, 08-300 Sokołów Podlaski</w:t>
      </w:r>
      <w:r w:rsidR="00161E31" w:rsidRPr="00AA7811">
        <w:rPr>
          <w:rFonts w:ascii="Times New Roman" w:eastAsia="Times New Roman" w:hAnsi="Times New Roman" w:cs="Times New Roman"/>
          <w:sz w:val="24"/>
          <w:szCs w:val="24"/>
          <w:lang w:eastAsia="pl-PL"/>
        </w:rPr>
        <w:t xml:space="preserve"> </w:t>
      </w:r>
      <w:r w:rsidRPr="00AA7811">
        <w:rPr>
          <w:rFonts w:ascii="Times New Roman" w:eastAsia="Times New Roman" w:hAnsi="Times New Roman" w:cs="Times New Roman"/>
          <w:sz w:val="24"/>
          <w:szCs w:val="24"/>
          <w:lang w:eastAsia="pl-PL"/>
        </w:rPr>
        <w:t>(dalej: „</w:t>
      </w:r>
      <w:r w:rsidR="00AA7811">
        <w:rPr>
          <w:rFonts w:ascii="Times New Roman" w:eastAsia="Times New Roman" w:hAnsi="Times New Roman" w:cs="Times New Roman"/>
          <w:sz w:val="24"/>
          <w:szCs w:val="24"/>
          <w:lang w:eastAsia="pl-PL"/>
        </w:rPr>
        <w:t>SD</w:t>
      </w:r>
      <w:r w:rsidRPr="00AA7811">
        <w:rPr>
          <w:rFonts w:ascii="Times New Roman" w:eastAsia="Times New Roman" w:hAnsi="Times New Roman" w:cs="Times New Roman"/>
          <w:sz w:val="24"/>
          <w:szCs w:val="24"/>
          <w:lang w:eastAsia="pl-PL"/>
        </w:rPr>
        <w:t xml:space="preserve">”). Czujemy się szczególnie odpowiedzialni za bezpieczeństwo danych osobowych przetwarzanych przez Nas w związku z Naszą działalnością. Naszym celem jest również należyte informowanie Państwa o sprawach związanych z przetwarzaniem danych osobowych, szczególnie wobec treści nowych przepisów o ochronie danych osobowych, w tym rozporządzenia Parlamentu Europejskiego i Rady (UE) 2016/679 z dnia 27.04.2016r. w sprawie ochrony osób fizycznych w związku z przetwarzaniem danych osobowych i w sprawie swobodnego przepływu takich danych oraz uchylenia dyrektywy 95/46/WE („RODO”). Z tego względu, w niniejszym dokumencie informujemy o podstawach prawnych przetwarzania  danych osobowych, sposobach ich zbierania i wykorzystywania, a także o </w:t>
      </w:r>
      <w:r w:rsidRPr="00161E31">
        <w:rPr>
          <w:rFonts w:ascii="Times New Roman" w:eastAsia="Times New Roman" w:hAnsi="Times New Roman" w:cs="Times New Roman"/>
          <w:sz w:val="24"/>
          <w:szCs w:val="24"/>
          <w:lang w:eastAsia="pl-PL"/>
        </w:rPr>
        <w:t>prawach podmiotów danych z tym związanych.</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Czym są dane osobowe i co oznacza ich przetwarzanie?</w:t>
      </w:r>
    </w:p>
    <w:p w:rsidR="00DE624E" w:rsidRPr="00DE624E" w:rsidRDefault="00DE624E" w:rsidP="00DE624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 xml:space="preserve">Dane osobowe oznaczają informacje o zidentyfikowanej lub możliwej do zidentyfikowania osobie fizycznej. Przetwarzaniem danych osobowych jest w zasadzie każda czynność na danych osobowych, niezależnie od tego, czy jest dokonywana w sposób zautomatyzowany czy nie, np. zbieranie, przechowywanie, utrwalanie, porządkowanie, modyfikowanie, przeglądanie, wykorzystywanie, udostępnianie, ograniczanie, usuwanie lub niszczenie.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przetwarza dane osobowe w różnych celach, przy czym w zależności od celu, zastosowanie mogą mieć różne sposoby zbierania, podstawy prawne przetwarzania, wykorzystywania, ujawniania oraz okresy przechowywania.</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Kiedy niniejsza Polityka prywatności ma zastosowanie?</w:t>
      </w:r>
    </w:p>
    <w:p w:rsidR="00CB467B" w:rsidRDefault="00DE624E" w:rsidP="00CB467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lastRenderedPageBreak/>
        <w:t xml:space="preserve">Niniejsza polityka prywatności ma zastosowanie do wszystkich przypadków, w których </w:t>
      </w:r>
      <w:r w:rsidR="00AA7811">
        <w:rPr>
          <w:rFonts w:ascii="Times New Roman" w:eastAsia="Times New Roman" w:hAnsi="Times New Roman" w:cs="Times New Roman"/>
          <w:sz w:val="24"/>
          <w:szCs w:val="24"/>
          <w:lang w:eastAsia="pl-PL"/>
        </w:rPr>
        <w:t>SD</w:t>
      </w:r>
      <w:r w:rsidRPr="00DE624E">
        <w:rPr>
          <w:rFonts w:ascii="Times New Roman" w:eastAsia="Times New Roman" w:hAnsi="Times New Roman" w:cs="Times New Roman"/>
          <w:sz w:val="24"/>
          <w:szCs w:val="24"/>
          <w:lang w:eastAsia="pl-PL"/>
        </w:rPr>
        <w:t xml:space="preserve"> </w:t>
      </w:r>
      <w:r w:rsidRPr="00446486">
        <w:rPr>
          <w:rFonts w:ascii="Times New Roman" w:eastAsia="Times New Roman" w:hAnsi="Times New Roman" w:cs="Times New Roman"/>
          <w:sz w:val="24"/>
          <w:szCs w:val="24"/>
          <w:lang w:eastAsia="pl-PL"/>
        </w:rPr>
        <w:t xml:space="preserve">jest administratorem danych osobowych i przetwarza dane osobowe. Dotyczy to zarówno przypadków, w których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przetwarza dane osobowe pozyskane bezpośrednio od osoby, której dane dotyczą, jak i przypadków, w których dane osobowe pozyskaliśmy z innych źródeł.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realizuje swoje obowiązki informacyjne w obu powyższych przypadkach, określone odpowiednio w art. 13 i art. 14 RODO zgodnie z tymi przepisami. Poniżej wskazujemy pełne dane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jako administratora danych osobowych:</w:t>
      </w:r>
    </w:p>
    <w:p w:rsidR="00AA7811" w:rsidRPr="00AA7811" w:rsidRDefault="00AA7811" w:rsidP="00AA7811">
      <w:pPr>
        <w:rPr>
          <w:rFonts w:ascii="Times New Roman" w:hAnsi="Times New Roman"/>
          <w:b/>
          <w:sz w:val="24"/>
          <w:szCs w:val="20"/>
        </w:rPr>
      </w:pPr>
      <w:proofErr w:type="spellStart"/>
      <w:r w:rsidRPr="00AA7811">
        <w:rPr>
          <w:rFonts w:ascii="Times New Roman" w:hAnsi="Times New Roman"/>
          <w:b/>
          <w:sz w:val="24"/>
          <w:szCs w:val="20"/>
        </w:rPr>
        <w:t>Elmonter</w:t>
      </w:r>
      <w:proofErr w:type="spellEnd"/>
      <w:r w:rsidRPr="00AA7811">
        <w:rPr>
          <w:rFonts w:ascii="Times New Roman" w:hAnsi="Times New Roman"/>
          <w:b/>
          <w:sz w:val="24"/>
          <w:szCs w:val="20"/>
        </w:rPr>
        <w:t xml:space="preserve"> Bis Sławek Pietrzyk, </w:t>
      </w:r>
    </w:p>
    <w:p w:rsidR="00AA7811" w:rsidRPr="00AA7811" w:rsidRDefault="00AA7811" w:rsidP="00AA7811">
      <w:pPr>
        <w:rPr>
          <w:rFonts w:ascii="Times New Roman" w:hAnsi="Times New Roman"/>
          <w:b/>
          <w:sz w:val="24"/>
          <w:szCs w:val="20"/>
        </w:rPr>
      </w:pPr>
      <w:r w:rsidRPr="00AA7811">
        <w:rPr>
          <w:rFonts w:ascii="Times New Roman" w:hAnsi="Times New Roman"/>
          <w:b/>
          <w:sz w:val="24"/>
          <w:szCs w:val="20"/>
        </w:rPr>
        <w:t>ul. Lipow</w:t>
      </w:r>
      <w:r w:rsidRPr="00AA7811">
        <w:rPr>
          <w:b/>
          <w:sz w:val="24"/>
          <w:szCs w:val="20"/>
        </w:rPr>
        <w:t>a</w:t>
      </w:r>
      <w:r w:rsidRPr="00AA7811">
        <w:rPr>
          <w:rFonts w:ascii="Times New Roman" w:hAnsi="Times New Roman"/>
          <w:b/>
          <w:sz w:val="24"/>
          <w:szCs w:val="20"/>
        </w:rPr>
        <w:t xml:space="preserve"> 82, </w:t>
      </w:r>
    </w:p>
    <w:p w:rsidR="00AA7811" w:rsidRPr="00AA7811" w:rsidRDefault="00AA7811" w:rsidP="00AA7811">
      <w:pPr>
        <w:rPr>
          <w:b/>
          <w:sz w:val="36"/>
        </w:rPr>
      </w:pPr>
      <w:r w:rsidRPr="00AA7811">
        <w:rPr>
          <w:rFonts w:ascii="Times New Roman" w:hAnsi="Times New Roman"/>
          <w:b/>
          <w:sz w:val="24"/>
          <w:szCs w:val="20"/>
        </w:rPr>
        <w:t>08-300 Sokołów Podlaski</w:t>
      </w:r>
    </w:p>
    <w:p w:rsidR="00625B58" w:rsidRDefault="00625B58" w:rsidP="00625B58">
      <w:pPr>
        <w:rPr>
          <w:rFonts w:ascii="Times New Roman" w:hAnsi="Times New Roman" w:cs="Times New Roman"/>
          <w:bCs/>
          <w:sz w:val="24"/>
          <w:szCs w:val="24"/>
          <w:shd w:val="clear" w:color="auto" w:fill="FFFFFF"/>
        </w:rPr>
      </w:pPr>
    </w:p>
    <w:p w:rsidR="00625B58" w:rsidRPr="00863E63" w:rsidRDefault="00625B58" w:rsidP="00625B58">
      <w:pPr>
        <w:rPr>
          <w:rFonts w:ascii="Times New Roman" w:hAnsi="Times New Roman" w:cs="Times New Roman"/>
          <w:b/>
          <w:sz w:val="24"/>
          <w:szCs w:val="24"/>
        </w:rPr>
      </w:pP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 xml:space="preserve">W jaki sposób, w oparciu o jakie podstawy prawne i jakiego typu dane osobowe przetwarza </w:t>
      </w:r>
      <w:r w:rsidR="00AA7811">
        <w:rPr>
          <w:rFonts w:ascii="Times New Roman" w:eastAsia="Times New Roman" w:hAnsi="Times New Roman" w:cs="Times New Roman"/>
          <w:b/>
          <w:bCs/>
          <w:sz w:val="24"/>
          <w:szCs w:val="24"/>
          <w:lang w:eastAsia="pl-PL"/>
        </w:rPr>
        <w:t>SD</w:t>
      </w:r>
      <w:r w:rsidR="00255537">
        <w:rPr>
          <w:rFonts w:ascii="Times New Roman" w:eastAsia="Times New Roman" w:hAnsi="Times New Roman" w:cs="Times New Roman"/>
          <w:b/>
          <w:bCs/>
          <w:sz w:val="24"/>
          <w:szCs w:val="24"/>
          <w:lang w:eastAsia="pl-PL"/>
        </w:rPr>
        <w:t>?</w:t>
      </w:r>
    </w:p>
    <w:p w:rsidR="00DE624E" w:rsidRPr="00CB467B" w:rsidRDefault="00DE624E" w:rsidP="00DE624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 xml:space="preserve">Pragniemy zachować przejrzystość w zakresie sposobów i podstaw prawnych przetwarzania danych osobowych, a także celów dla których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przetwarza dane osobowe. Dbamy o to, by każdorazowo wskazać niezbędne informacje w tym zakresie każdej osobie, której dane osobowe przetwarzamy jako administrator danych. Kierując się tym, by nasze wyjaśnienie tych kwestii było jak najbardziej czytelne, przedstawiamy poniższe zestawienie operacji przetwarzania danych osobowych.</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Informacje ogólne</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Osoby fizyczne odwiedzające stron</w:t>
      </w:r>
      <w:r w:rsidR="00CB467B" w:rsidRPr="00CB467B">
        <w:rPr>
          <w:rFonts w:ascii="Times New Roman" w:eastAsia="Times New Roman" w:hAnsi="Times New Roman" w:cs="Times New Roman"/>
          <w:sz w:val="24"/>
          <w:szCs w:val="24"/>
          <w:lang w:eastAsia="pl-PL"/>
        </w:rPr>
        <w:t>ę</w:t>
      </w:r>
      <w:r w:rsidRPr="00446486">
        <w:rPr>
          <w:rFonts w:ascii="Times New Roman" w:eastAsia="Times New Roman" w:hAnsi="Times New Roman" w:cs="Times New Roman"/>
          <w:sz w:val="24"/>
          <w:szCs w:val="24"/>
          <w:lang w:eastAsia="pl-PL"/>
        </w:rPr>
        <w:t xml:space="preserve"> internetow</w:t>
      </w:r>
      <w:r w:rsidR="00CB467B" w:rsidRPr="00CB467B">
        <w:rPr>
          <w:rFonts w:ascii="Times New Roman" w:eastAsia="Times New Roman" w:hAnsi="Times New Roman" w:cs="Times New Roman"/>
          <w:sz w:val="24"/>
          <w:szCs w:val="24"/>
          <w:lang w:eastAsia="pl-PL"/>
        </w:rPr>
        <w:t>ą</w:t>
      </w:r>
      <w:r w:rsidRPr="00446486">
        <w:rPr>
          <w:rFonts w:ascii="Times New Roman" w:eastAsia="Times New Roman" w:hAnsi="Times New Roman" w:cs="Times New Roman"/>
          <w:sz w:val="24"/>
          <w:szCs w:val="24"/>
          <w:lang w:eastAsia="pl-PL"/>
        </w:rPr>
        <w:t xml:space="preserve">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lub korzystające z usług świadczonych przez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mają kontrolę nad danymi osobowymi, które nam podają.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ogranicza zbieranie i wykorzystywanie informacji do niezbędnego minimum, wymaganego do świadczenia na ich rzecz usług na pożądanym poziomie</w:t>
      </w:r>
      <w:r w:rsidR="00CB467B" w:rsidRPr="00CB467B">
        <w:rPr>
          <w:rFonts w:ascii="Times New Roman" w:eastAsia="Times New Roman" w:hAnsi="Times New Roman" w:cs="Times New Roman"/>
          <w:sz w:val="24"/>
          <w:szCs w:val="24"/>
          <w:lang w:eastAsia="pl-PL"/>
        </w:rPr>
        <w:t>.</w:t>
      </w:r>
    </w:p>
    <w:p w:rsidR="00DE624E"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W</w:t>
      </w:r>
      <w:r w:rsidR="00CB467B">
        <w:rPr>
          <w:rFonts w:ascii="Times New Roman" w:eastAsia="Times New Roman" w:hAnsi="Times New Roman" w:cs="Times New Roman"/>
          <w:sz w:val="24"/>
          <w:szCs w:val="24"/>
          <w:lang w:eastAsia="pl-PL"/>
        </w:rPr>
        <w:t xml:space="preserve"> </w:t>
      </w:r>
      <w:r w:rsidRPr="00446486">
        <w:rPr>
          <w:rFonts w:ascii="Times New Roman" w:eastAsia="Times New Roman" w:hAnsi="Times New Roman" w:cs="Times New Roman"/>
          <w:sz w:val="24"/>
          <w:szCs w:val="24"/>
          <w:lang w:eastAsia="pl-PL"/>
        </w:rPr>
        <w:t>przypadku przetwarzania danych osobowych możemy mieć do czynienia z różnymi rodzajami podstaw prawnych przetwarzania, w zależności od kategorii danych osobowych, które przetwarzamy i celu przetwarzania. I tak na przykład:</w:t>
      </w:r>
    </w:p>
    <w:p w:rsidR="00CB467B" w:rsidRDefault="00CB467B" w:rsidP="00DE624E">
      <w:pPr>
        <w:pStyle w:val="Akapitzlist"/>
        <w:numPr>
          <w:ilvl w:val="0"/>
          <w:numId w:val="6"/>
        </w:numPr>
        <w:shd w:val="clear" w:color="auto" w:fill="FFFFFF"/>
        <w:spacing w:after="240" w:line="360" w:lineRule="auto"/>
        <w:jc w:val="both"/>
        <w:rPr>
          <w:rFonts w:ascii="Times New Roman" w:eastAsia="Times New Roman" w:hAnsi="Times New Roman" w:cs="Times New Roman"/>
          <w:sz w:val="24"/>
          <w:szCs w:val="24"/>
          <w:lang w:eastAsia="pl-PL"/>
        </w:rPr>
      </w:pPr>
      <w:r w:rsidRPr="00CB467B">
        <w:rPr>
          <w:rFonts w:ascii="Times New Roman" w:eastAsia="Times New Roman" w:hAnsi="Times New Roman" w:cs="Times New Roman"/>
          <w:sz w:val="24"/>
          <w:szCs w:val="24"/>
          <w:lang w:eastAsia="pl-PL"/>
        </w:rPr>
        <w:lastRenderedPageBreak/>
        <w:t xml:space="preserve">przepisy prawa wymagają od nas przetwarzania danych osobowych dla celów wynikających z zakresu działalności statutowej </w:t>
      </w:r>
      <w:r w:rsidR="00AA7811">
        <w:rPr>
          <w:rFonts w:ascii="Times New Roman" w:eastAsia="Times New Roman" w:hAnsi="Times New Roman" w:cs="Times New Roman"/>
          <w:sz w:val="24"/>
          <w:szCs w:val="24"/>
          <w:lang w:eastAsia="pl-PL"/>
        </w:rPr>
        <w:t>SD</w:t>
      </w:r>
      <w:r w:rsidRPr="00CB467B">
        <w:rPr>
          <w:rFonts w:ascii="Times New Roman" w:eastAsia="Times New Roman" w:hAnsi="Times New Roman" w:cs="Times New Roman"/>
          <w:sz w:val="24"/>
          <w:szCs w:val="24"/>
          <w:lang w:eastAsia="pl-PL"/>
        </w:rPr>
        <w:t>.</w:t>
      </w:r>
    </w:p>
    <w:p w:rsidR="00CB467B" w:rsidRDefault="00DE624E" w:rsidP="00DE624E">
      <w:pPr>
        <w:pStyle w:val="Akapitzlist"/>
        <w:numPr>
          <w:ilvl w:val="0"/>
          <w:numId w:val="6"/>
        </w:numPr>
        <w:shd w:val="clear" w:color="auto" w:fill="FFFFFF"/>
        <w:spacing w:after="240" w:line="360" w:lineRule="auto"/>
        <w:jc w:val="both"/>
        <w:rPr>
          <w:rFonts w:ascii="Times New Roman" w:eastAsia="Times New Roman" w:hAnsi="Times New Roman" w:cs="Times New Roman"/>
          <w:sz w:val="24"/>
          <w:szCs w:val="24"/>
          <w:lang w:eastAsia="pl-PL"/>
        </w:rPr>
      </w:pPr>
      <w:r w:rsidRPr="00CB467B">
        <w:rPr>
          <w:rFonts w:ascii="Times New Roman" w:eastAsia="Times New Roman" w:hAnsi="Times New Roman" w:cs="Times New Roman"/>
          <w:sz w:val="24"/>
          <w:szCs w:val="24"/>
          <w:lang w:eastAsia="pl-PL"/>
        </w:rPr>
        <w:t>dane osobowe osób przetwarzamy na podstawie prawnie uzasadnionego interesu administratora danych, np. na podstawie zgody w przypadku, gdy o wyrażenie takiej zgody zwróciliśmy się do osoby, której dane dotyczą;</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Przetwarzanie danych osobowych osób fizycznych opiera się na:</w:t>
      </w:r>
    </w:p>
    <w:p w:rsidR="00CB467B" w:rsidRDefault="00DE624E" w:rsidP="00DE624E">
      <w:pPr>
        <w:pStyle w:val="Akapitzlist"/>
        <w:numPr>
          <w:ilvl w:val="0"/>
          <w:numId w:val="7"/>
        </w:numPr>
        <w:shd w:val="clear" w:color="auto" w:fill="FFFFFF"/>
        <w:spacing w:after="240" w:line="360" w:lineRule="auto"/>
        <w:jc w:val="both"/>
        <w:rPr>
          <w:rFonts w:ascii="Times New Roman" w:eastAsia="Times New Roman" w:hAnsi="Times New Roman" w:cs="Times New Roman"/>
          <w:sz w:val="24"/>
          <w:szCs w:val="24"/>
          <w:lang w:eastAsia="pl-PL"/>
        </w:rPr>
      </w:pPr>
      <w:r w:rsidRPr="00CB467B">
        <w:rPr>
          <w:rFonts w:ascii="Times New Roman" w:eastAsia="Times New Roman" w:hAnsi="Times New Roman" w:cs="Times New Roman"/>
          <w:sz w:val="24"/>
          <w:szCs w:val="24"/>
          <w:lang w:eastAsia="pl-PL"/>
        </w:rPr>
        <w:t xml:space="preserve">usprawiedliwionym interesie </w:t>
      </w:r>
      <w:r w:rsidR="00AA7811">
        <w:rPr>
          <w:rFonts w:ascii="Times New Roman" w:eastAsia="Times New Roman" w:hAnsi="Times New Roman" w:cs="Times New Roman"/>
          <w:sz w:val="24"/>
          <w:szCs w:val="24"/>
          <w:lang w:eastAsia="pl-PL"/>
        </w:rPr>
        <w:t>SD</w:t>
      </w:r>
      <w:r w:rsidRPr="00CB467B">
        <w:rPr>
          <w:rFonts w:ascii="Times New Roman" w:eastAsia="Times New Roman" w:hAnsi="Times New Roman" w:cs="Times New Roman"/>
          <w:sz w:val="24"/>
          <w:szCs w:val="24"/>
          <w:lang w:eastAsia="pl-PL"/>
        </w:rPr>
        <w:t xml:space="preserve"> jako administratora danych </w:t>
      </w:r>
    </w:p>
    <w:p w:rsidR="00CB467B" w:rsidRDefault="00DE624E" w:rsidP="00DE624E">
      <w:pPr>
        <w:pStyle w:val="Akapitzlist"/>
        <w:numPr>
          <w:ilvl w:val="0"/>
          <w:numId w:val="7"/>
        </w:numPr>
        <w:shd w:val="clear" w:color="auto" w:fill="FFFFFF"/>
        <w:spacing w:after="240" w:line="360" w:lineRule="auto"/>
        <w:jc w:val="both"/>
        <w:rPr>
          <w:rFonts w:ascii="Times New Roman" w:eastAsia="Times New Roman" w:hAnsi="Times New Roman" w:cs="Times New Roman"/>
          <w:sz w:val="24"/>
          <w:szCs w:val="24"/>
          <w:lang w:eastAsia="pl-PL"/>
        </w:rPr>
      </w:pPr>
      <w:r w:rsidRPr="00CB467B">
        <w:rPr>
          <w:rFonts w:ascii="Times New Roman" w:eastAsia="Times New Roman" w:hAnsi="Times New Roman" w:cs="Times New Roman"/>
          <w:sz w:val="24"/>
          <w:szCs w:val="24"/>
          <w:lang w:eastAsia="pl-PL"/>
        </w:rPr>
        <w:t>zgod</w:t>
      </w:r>
      <w:r w:rsidR="00255537">
        <w:rPr>
          <w:rFonts w:ascii="Times New Roman" w:eastAsia="Times New Roman" w:hAnsi="Times New Roman" w:cs="Times New Roman"/>
          <w:sz w:val="24"/>
          <w:szCs w:val="24"/>
          <w:lang w:eastAsia="pl-PL"/>
        </w:rPr>
        <w:t>zie</w:t>
      </w:r>
      <w:r w:rsidRPr="00CB467B">
        <w:rPr>
          <w:rFonts w:ascii="Times New Roman" w:eastAsia="Times New Roman" w:hAnsi="Times New Roman" w:cs="Times New Roman"/>
          <w:sz w:val="24"/>
          <w:szCs w:val="24"/>
          <w:lang w:eastAsia="pl-PL"/>
        </w:rPr>
        <w:t xml:space="preserve"> </w:t>
      </w:r>
    </w:p>
    <w:p w:rsidR="00CB467B" w:rsidRDefault="00DE624E" w:rsidP="00DE624E">
      <w:pPr>
        <w:pStyle w:val="Akapitzlist"/>
        <w:numPr>
          <w:ilvl w:val="0"/>
          <w:numId w:val="7"/>
        </w:num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wykonani</w:t>
      </w:r>
      <w:r w:rsidR="00255537">
        <w:rPr>
          <w:rFonts w:ascii="Times New Roman" w:eastAsia="Times New Roman" w:hAnsi="Times New Roman" w:cs="Times New Roman"/>
          <w:sz w:val="24"/>
          <w:szCs w:val="24"/>
          <w:lang w:eastAsia="pl-PL"/>
        </w:rPr>
        <w:t>u</w:t>
      </w:r>
      <w:r w:rsidRPr="00446486">
        <w:rPr>
          <w:rFonts w:ascii="Times New Roman" w:eastAsia="Times New Roman" w:hAnsi="Times New Roman" w:cs="Times New Roman"/>
          <w:sz w:val="24"/>
          <w:szCs w:val="24"/>
          <w:lang w:eastAsia="pl-PL"/>
        </w:rPr>
        <w:t xml:space="preserve"> zawartej umowy</w:t>
      </w:r>
    </w:p>
    <w:p w:rsidR="00DE624E" w:rsidRPr="00CB467B" w:rsidRDefault="00DE624E" w:rsidP="00DE624E">
      <w:pPr>
        <w:pStyle w:val="Akapitzlist"/>
        <w:numPr>
          <w:ilvl w:val="0"/>
          <w:numId w:val="7"/>
        </w:numPr>
        <w:shd w:val="clear" w:color="auto" w:fill="FFFFFF"/>
        <w:spacing w:after="240" w:line="360" w:lineRule="auto"/>
        <w:jc w:val="both"/>
        <w:rPr>
          <w:rFonts w:ascii="Times New Roman" w:eastAsia="Times New Roman" w:hAnsi="Times New Roman" w:cs="Times New Roman"/>
          <w:sz w:val="24"/>
          <w:szCs w:val="24"/>
          <w:lang w:eastAsia="pl-PL"/>
        </w:rPr>
      </w:pPr>
      <w:r w:rsidRPr="00CB467B">
        <w:rPr>
          <w:rFonts w:ascii="Times New Roman" w:eastAsia="Times New Roman" w:hAnsi="Times New Roman" w:cs="Times New Roman"/>
          <w:sz w:val="24"/>
          <w:szCs w:val="24"/>
          <w:lang w:eastAsia="pl-PL"/>
        </w:rPr>
        <w:t>obowiązk</w:t>
      </w:r>
      <w:r w:rsidR="00255537">
        <w:rPr>
          <w:rFonts w:ascii="Times New Roman" w:eastAsia="Times New Roman" w:hAnsi="Times New Roman" w:cs="Times New Roman"/>
          <w:sz w:val="24"/>
          <w:szCs w:val="24"/>
          <w:lang w:eastAsia="pl-PL"/>
        </w:rPr>
        <w:t>ach</w:t>
      </w:r>
      <w:r w:rsidRPr="00CB467B">
        <w:rPr>
          <w:rFonts w:ascii="Times New Roman" w:eastAsia="Times New Roman" w:hAnsi="Times New Roman" w:cs="Times New Roman"/>
          <w:sz w:val="24"/>
          <w:szCs w:val="24"/>
          <w:lang w:eastAsia="pl-PL"/>
        </w:rPr>
        <w:t xml:space="preserve"> wynikających z prawa (np. </w:t>
      </w:r>
      <w:r w:rsidR="007071E9">
        <w:rPr>
          <w:rFonts w:ascii="Times New Roman" w:eastAsia="Times New Roman" w:hAnsi="Times New Roman" w:cs="Times New Roman"/>
          <w:sz w:val="24"/>
          <w:szCs w:val="24"/>
          <w:lang w:eastAsia="pl-PL"/>
        </w:rPr>
        <w:t xml:space="preserve">Kodeksu Pracy, </w:t>
      </w:r>
      <w:r w:rsidR="00AD2C37">
        <w:rPr>
          <w:rFonts w:ascii="Times New Roman" w:eastAsia="Times New Roman" w:hAnsi="Times New Roman" w:cs="Times New Roman"/>
          <w:sz w:val="24"/>
          <w:szCs w:val="24"/>
          <w:lang w:eastAsia="pl-PL"/>
        </w:rPr>
        <w:t xml:space="preserve">prawa </w:t>
      </w:r>
      <w:r w:rsidRPr="00CB467B">
        <w:rPr>
          <w:rFonts w:ascii="Times New Roman" w:eastAsia="Times New Roman" w:hAnsi="Times New Roman" w:cs="Times New Roman"/>
          <w:sz w:val="24"/>
          <w:szCs w:val="24"/>
          <w:lang w:eastAsia="pl-PL"/>
        </w:rPr>
        <w:t>podatkowego lub przepisów o rachunkowości).</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Jak długo przetwarzamy dane osobowe?</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 xml:space="preserve">Czas, przez jaki możemy przetwarzać dane osobowe, jest uzależniony od podstawy prawnej stanowiącej legalną przesłankę przetwarzania danych osobowych przez </w:t>
      </w:r>
      <w:r w:rsidR="00AA7811">
        <w:rPr>
          <w:rFonts w:ascii="Times New Roman" w:eastAsia="Times New Roman" w:hAnsi="Times New Roman" w:cs="Times New Roman"/>
          <w:sz w:val="24"/>
          <w:szCs w:val="24"/>
          <w:lang w:eastAsia="pl-PL"/>
        </w:rPr>
        <w:t>SD</w:t>
      </w:r>
      <w:r w:rsidR="007071E9">
        <w:rPr>
          <w:rFonts w:ascii="Times New Roman" w:eastAsia="Times New Roman" w:hAnsi="Times New Roman" w:cs="Times New Roman"/>
          <w:sz w:val="24"/>
          <w:szCs w:val="24"/>
          <w:lang w:eastAsia="pl-PL"/>
        </w:rPr>
        <w:t>.</w:t>
      </w:r>
      <w:r w:rsidRPr="00446486">
        <w:rPr>
          <w:rFonts w:ascii="Times New Roman" w:eastAsia="Times New Roman" w:hAnsi="Times New Roman" w:cs="Times New Roman"/>
          <w:sz w:val="24"/>
          <w:szCs w:val="24"/>
          <w:lang w:eastAsia="pl-PL"/>
        </w:rPr>
        <w:t xml:space="preserve"> W obowiązujących w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politykach, w tym </w:t>
      </w:r>
      <w:r w:rsidR="007071E9">
        <w:rPr>
          <w:rFonts w:ascii="Times New Roman" w:eastAsia="Times New Roman" w:hAnsi="Times New Roman" w:cs="Times New Roman"/>
          <w:sz w:val="24"/>
          <w:szCs w:val="24"/>
          <w:lang w:eastAsia="pl-PL"/>
        </w:rPr>
        <w:t>polityce ochrony danych osobowych</w:t>
      </w:r>
      <w:r w:rsidRPr="00446486">
        <w:rPr>
          <w:rFonts w:ascii="Times New Roman" w:eastAsia="Times New Roman" w:hAnsi="Times New Roman" w:cs="Times New Roman"/>
          <w:sz w:val="24"/>
          <w:szCs w:val="24"/>
          <w:lang w:eastAsia="pl-PL"/>
        </w:rPr>
        <w:t>, określamy, iż nigdy nie wolno nam przetwarzać danych osobowych ponad okres dłuższy niż wynika to z podstaw prawnych. Stosownie do tego informujemy, że:</w:t>
      </w:r>
    </w:p>
    <w:p w:rsidR="007071E9" w:rsidRDefault="00DE624E" w:rsidP="00DE624E">
      <w:pPr>
        <w:pStyle w:val="Akapitzlist"/>
        <w:numPr>
          <w:ilvl w:val="0"/>
          <w:numId w:val="8"/>
        </w:numPr>
        <w:shd w:val="clear" w:color="auto" w:fill="FFFFFF"/>
        <w:spacing w:after="240" w:line="360" w:lineRule="auto"/>
        <w:jc w:val="both"/>
        <w:rPr>
          <w:rFonts w:ascii="Times New Roman" w:eastAsia="Times New Roman" w:hAnsi="Times New Roman" w:cs="Times New Roman"/>
          <w:sz w:val="24"/>
          <w:szCs w:val="24"/>
          <w:lang w:eastAsia="pl-PL"/>
        </w:rPr>
      </w:pPr>
      <w:r w:rsidRPr="007071E9">
        <w:rPr>
          <w:rFonts w:ascii="Times New Roman" w:eastAsia="Times New Roman" w:hAnsi="Times New Roman" w:cs="Times New Roman"/>
          <w:sz w:val="24"/>
          <w:szCs w:val="24"/>
          <w:lang w:eastAsia="pl-PL"/>
        </w:rPr>
        <w:t xml:space="preserve">w przypadku, gdy </w:t>
      </w:r>
      <w:r w:rsidR="00AA7811">
        <w:rPr>
          <w:rFonts w:ascii="Times New Roman" w:eastAsia="Times New Roman" w:hAnsi="Times New Roman" w:cs="Times New Roman"/>
          <w:sz w:val="24"/>
          <w:szCs w:val="24"/>
          <w:lang w:eastAsia="pl-PL"/>
        </w:rPr>
        <w:t>SD</w:t>
      </w:r>
      <w:r w:rsidRPr="007071E9">
        <w:rPr>
          <w:rFonts w:ascii="Times New Roman" w:eastAsia="Times New Roman" w:hAnsi="Times New Roman" w:cs="Times New Roman"/>
          <w:sz w:val="24"/>
          <w:szCs w:val="24"/>
          <w:lang w:eastAsia="pl-PL"/>
        </w:rPr>
        <w:t xml:space="preserve"> przetwarza dane osobowe na podstawie zgody, okres przetwarzania trwa do momentu wycofania tej zgody przez użytkownika;</w:t>
      </w:r>
    </w:p>
    <w:p w:rsidR="007071E9" w:rsidRDefault="00DE624E" w:rsidP="007071E9">
      <w:pPr>
        <w:pStyle w:val="Akapitzlist"/>
        <w:numPr>
          <w:ilvl w:val="0"/>
          <w:numId w:val="8"/>
        </w:numPr>
        <w:shd w:val="clear" w:color="auto" w:fill="FFFFFF"/>
        <w:spacing w:after="240" w:line="360" w:lineRule="auto"/>
        <w:jc w:val="both"/>
        <w:rPr>
          <w:rFonts w:ascii="Times New Roman" w:eastAsia="Times New Roman" w:hAnsi="Times New Roman" w:cs="Times New Roman"/>
          <w:sz w:val="24"/>
          <w:szCs w:val="24"/>
          <w:lang w:eastAsia="pl-PL"/>
        </w:rPr>
      </w:pPr>
      <w:r w:rsidRPr="007071E9">
        <w:rPr>
          <w:rFonts w:ascii="Times New Roman" w:eastAsia="Times New Roman" w:hAnsi="Times New Roman" w:cs="Times New Roman"/>
          <w:sz w:val="24"/>
          <w:szCs w:val="24"/>
          <w:lang w:eastAsia="pl-PL"/>
        </w:rPr>
        <w:t xml:space="preserve">w przypadku, gdy </w:t>
      </w:r>
      <w:r w:rsidR="00AA7811">
        <w:rPr>
          <w:rFonts w:ascii="Times New Roman" w:eastAsia="Times New Roman" w:hAnsi="Times New Roman" w:cs="Times New Roman"/>
          <w:sz w:val="24"/>
          <w:szCs w:val="24"/>
          <w:lang w:eastAsia="pl-PL"/>
        </w:rPr>
        <w:t>SD</w:t>
      </w:r>
      <w:r w:rsidRPr="007071E9">
        <w:rPr>
          <w:rFonts w:ascii="Times New Roman" w:eastAsia="Times New Roman" w:hAnsi="Times New Roman" w:cs="Times New Roman"/>
          <w:sz w:val="24"/>
          <w:szCs w:val="24"/>
          <w:lang w:eastAsia="pl-PL"/>
        </w:rPr>
        <w:t xml:space="preserve"> przetwarza dane osobowe na podstawie uzasadnionego interesu administratora danych, okres przetwarzania trwa do momentu ustania ww. interesu lub do momentu sprzeciwienia się osoby, której dane dotyczą, dalszemu takiemu przetwarzaniu – w sytuacjach, gdy sprzeciw taki zgodnie z przepisami prawa przysługuje;</w:t>
      </w:r>
    </w:p>
    <w:p w:rsidR="00DE624E" w:rsidRPr="007071E9" w:rsidRDefault="00255537" w:rsidP="007071E9">
      <w:pPr>
        <w:pStyle w:val="Akapitzlist"/>
        <w:numPr>
          <w:ilvl w:val="0"/>
          <w:numId w:val="8"/>
        </w:numPr>
        <w:shd w:val="clear" w:color="auto" w:fill="FFFFFF"/>
        <w:spacing w:after="2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00DE624E" w:rsidRPr="007071E9">
        <w:rPr>
          <w:rFonts w:ascii="Times New Roman" w:eastAsia="Times New Roman" w:hAnsi="Times New Roman" w:cs="Times New Roman"/>
          <w:sz w:val="24"/>
          <w:szCs w:val="24"/>
          <w:lang w:eastAsia="pl-PL"/>
        </w:rPr>
        <w:t xml:space="preserve">przypadku, gdy </w:t>
      </w:r>
      <w:r w:rsidR="00AA7811">
        <w:rPr>
          <w:rFonts w:ascii="Times New Roman" w:eastAsia="Times New Roman" w:hAnsi="Times New Roman" w:cs="Times New Roman"/>
          <w:sz w:val="24"/>
          <w:szCs w:val="24"/>
          <w:lang w:eastAsia="pl-PL"/>
        </w:rPr>
        <w:t>SD</w:t>
      </w:r>
      <w:r w:rsidR="00DE624E" w:rsidRPr="007071E9">
        <w:rPr>
          <w:rFonts w:ascii="Times New Roman" w:eastAsia="Times New Roman" w:hAnsi="Times New Roman" w:cs="Times New Roman"/>
          <w:sz w:val="24"/>
          <w:szCs w:val="24"/>
          <w:lang w:eastAsia="pl-PL"/>
        </w:rPr>
        <w:t xml:space="preserve"> przetwarza dane osobowe</w:t>
      </w:r>
      <w:r>
        <w:rPr>
          <w:rFonts w:ascii="Times New Roman" w:eastAsia="Times New Roman" w:hAnsi="Times New Roman" w:cs="Times New Roman"/>
          <w:sz w:val="24"/>
          <w:szCs w:val="24"/>
          <w:lang w:eastAsia="pl-PL"/>
        </w:rPr>
        <w:t xml:space="preserve"> na podstawie przepisów prawa</w:t>
      </w:r>
      <w:r w:rsidR="00DE624E" w:rsidRPr="007071E9">
        <w:rPr>
          <w:rFonts w:ascii="Times New Roman" w:eastAsia="Times New Roman" w:hAnsi="Times New Roman" w:cs="Times New Roman"/>
          <w:sz w:val="24"/>
          <w:szCs w:val="24"/>
          <w:lang w:eastAsia="pl-PL"/>
        </w:rPr>
        <w:t>, okresy przetwarzania danych w tym celu określają te przepisy</w:t>
      </w:r>
      <w:r>
        <w:rPr>
          <w:rFonts w:ascii="Times New Roman" w:eastAsia="Times New Roman" w:hAnsi="Times New Roman" w:cs="Times New Roman"/>
          <w:sz w:val="24"/>
          <w:szCs w:val="24"/>
          <w:lang w:eastAsia="pl-PL"/>
        </w:rPr>
        <w:t>.</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Kiedy i w jaki sposób udostępniamy dane osobowe podmiotom trzecim? Czy przekazujemy dane do państw trzecich?</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lastRenderedPageBreak/>
        <w:t>Przekazujemy dane osobowe innym wyłącznie gdy zezwalają nam na to przepisy prawa</w:t>
      </w:r>
      <w:r w:rsidR="00AD2C37">
        <w:rPr>
          <w:rFonts w:ascii="Times New Roman" w:eastAsia="Times New Roman" w:hAnsi="Times New Roman" w:cs="Times New Roman"/>
          <w:sz w:val="24"/>
          <w:szCs w:val="24"/>
          <w:lang w:eastAsia="pl-PL"/>
        </w:rPr>
        <w:t xml:space="preserve"> lub umowa</w:t>
      </w:r>
      <w:r w:rsidRPr="00446486">
        <w:rPr>
          <w:rFonts w:ascii="Times New Roman" w:eastAsia="Times New Roman" w:hAnsi="Times New Roman" w:cs="Times New Roman"/>
          <w:sz w:val="24"/>
          <w:szCs w:val="24"/>
          <w:lang w:eastAsia="pl-PL"/>
        </w:rPr>
        <w:t>. W takim przypadku, w stosownej umowie zawieranej z podmiotem trzecim przewidujemy postanowienia i mechanizmy bezpieczeństwa w celu ochrony danych oraz zachowania naszych standardów</w:t>
      </w:r>
      <w:r w:rsidR="007071E9">
        <w:rPr>
          <w:rFonts w:ascii="Times New Roman" w:eastAsia="Times New Roman" w:hAnsi="Times New Roman" w:cs="Times New Roman"/>
          <w:sz w:val="24"/>
          <w:szCs w:val="24"/>
          <w:lang w:eastAsia="pl-PL"/>
        </w:rPr>
        <w:t xml:space="preserve"> </w:t>
      </w:r>
      <w:r w:rsidRPr="00446486">
        <w:rPr>
          <w:rFonts w:ascii="Times New Roman" w:eastAsia="Times New Roman" w:hAnsi="Times New Roman" w:cs="Times New Roman"/>
          <w:sz w:val="24"/>
          <w:szCs w:val="24"/>
          <w:lang w:eastAsia="pl-PL"/>
        </w:rPr>
        <w:t xml:space="preserve">w zakresie ochrony danych, ich poufności i bezpieczeństwa. Umowy tego rodzaju zwane są umowami powierzenia przetwarzania danych osobowych, a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ma kontrolę nad tym, w jaki sposób i w jakim zakresie podmiot, któremu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powierzyła przetwarzanie określonych kategorii danych osobowych dane te przetwarza. W związku z powyższym wskazujemy, że odbiorcami danych osobowych, które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przetwarza jako administrator danych osobowych mogą być</w:t>
      </w:r>
      <w:r w:rsidR="007071E9">
        <w:rPr>
          <w:rFonts w:ascii="Times New Roman" w:eastAsia="Times New Roman" w:hAnsi="Times New Roman" w:cs="Times New Roman"/>
          <w:sz w:val="24"/>
          <w:szCs w:val="24"/>
          <w:lang w:eastAsia="pl-PL"/>
        </w:rPr>
        <w:t xml:space="preserve"> m.in.</w:t>
      </w:r>
      <w:r w:rsidRPr="00446486">
        <w:rPr>
          <w:rFonts w:ascii="Times New Roman" w:eastAsia="Times New Roman" w:hAnsi="Times New Roman" w:cs="Times New Roman"/>
          <w:sz w:val="24"/>
          <w:szCs w:val="24"/>
          <w:lang w:eastAsia="pl-PL"/>
        </w:rPr>
        <w:t>:</w:t>
      </w:r>
    </w:p>
    <w:p w:rsidR="00255537" w:rsidRDefault="00DE624E" w:rsidP="00255537">
      <w:pPr>
        <w:pStyle w:val="Akapitzlist"/>
        <w:numPr>
          <w:ilvl w:val="0"/>
          <w:numId w:val="10"/>
        </w:numPr>
        <w:shd w:val="clear" w:color="auto" w:fill="FFFFFF"/>
        <w:spacing w:after="240" w:line="360" w:lineRule="auto"/>
        <w:jc w:val="both"/>
        <w:rPr>
          <w:rFonts w:ascii="Times New Roman" w:eastAsia="Times New Roman" w:hAnsi="Times New Roman" w:cs="Times New Roman"/>
          <w:sz w:val="24"/>
          <w:szCs w:val="24"/>
          <w:lang w:eastAsia="pl-PL"/>
        </w:rPr>
      </w:pPr>
      <w:r w:rsidRPr="00255537">
        <w:rPr>
          <w:rFonts w:ascii="Times New Roman" w:eastAsia="Times New Roman" w:hAnsi="Times New Roman" w:cs="Times New Roman"/>
          <w:sz w:val="24"/>
          <w:szCs w:val="24"/>
          <w:lang w:eastAsia="pl-PL"/>
        </w:rPr>
        <w:t xml:space="preserve">organy nadzorujące przestrzeganie prawa, </w:t>
      </w:r>
    </w:p>
    <w:p w:rsidR="00255537" w:rsidRDefault="00DE624E" w:rsidP="00255537">
      <w:pPr>
        <w:pStyle w:val="Akapitzlist"/>
        <w:numPr>
          <w:ilvl w:val="0"/>
          <w:numId w:val="10"/>
        </w:numPr>
        <w:shd w:val="clear" w:color="auto" w:fill="FFFFFF"/>
        <w:spacing w:after="240" w:line="360" w:lineRule="auto"/>
        <w:jc w:val="both"/>
        <w:rPr>
          <w:rFonts w:ascii="Times New Roman" w:eastAsia="Times New Roman" w:hAnsi="Times New Roman" w:cs="Times New Roman"/>
          <w:sz w:val="24"/>
          <w:szCs w:val="24"/>
          <w:lang w:eastAsia="pl-PL"/>
        </w:rPr>
      </w:pPr>
      <w:r w:rsidRPr="00255537">
        <w:rPr>
          <w:rFonts w:ascii="Times New Roman" w:eastAsia="Times New Roman" w:hAnsi="Times New Roman" w:cs="Times New Roman"/>
          <w:sz w:val="24"/>
          <w:szCs w:val="24"/>
          <w:lang w:eastAsia="pl-PL"/>
        </w:rPr>
        <w:t>organy regulacyjne</w:t>
      </w:r>
      <w:r w:rsidR="00255537">
        <w:rPr>
          <w:rFonts w:ascii="Times New Roman" w:eastAsia="Times New Roman" w:hAnsi="Times New Roman" w:cs="Times New Roman"/>
          <w:sz w:val="24"/>
          <w:szCs w:val="24"/>
          <w:lang w:eastAsia="pl-PL"/>
        </w:rPr>
        <w:t>,</w:t>
      </w:r>
    </w:p>
    <w:p w:rsidR="00DE624E" w:rsidRDefault="00DE624E" w:rsidP="00255537">
      <w:pPr>
        <w:pStyle w:val="Akapitzlist"/>
        <w:numPr>
          <w:ilvl w:val="0"/>
          <w:numId w:val="10"/>
        </w:numPr>
        <w:shd w:val="clear" w:color="auto" w:fill="FFFFFF"/>
        <w:spacing w:after="240" w:line="360" w:lineRule="auto"/>
        <w:jc w:val="both"/>
        <w:rPr>
          <w:rFonts w:ascii="Times New Roman" w:eastAsia="Times New Roman" w:hAnsi="Times New Roman" w:cs="Times New Roman"/>
          <w:sz w:val="24"/>
          <w:szCs w:val="24"/>
          <w:lang w:eastAsia="pl-PL"/>
        </w:rPr>
      </w:pPr>
      <w:r w:rsidRPr="00255537">
        <w:rPr>
          <w:rFonts w:ascii="Times New Roman" w:eastAsia="Times New Roman" w:hAnsi="Times New Roman" w:cs="Times New Roman"/>
          <w:sz w:val="24"/>
          <w:szCs w:val="24"/>
          <w:lang w:eastAsia="pl-PL"/>
        </w:rPr>
        <w:t>inne organy administracji publicznej</w:t>
      </w:r>
    </w:p>
    <w:p w:rsidR="00AD2C37" w:rsidRPr="00255537" w:rsidRDefault="00AD2C37" w:rsidP="00255537">
      <w:pPr>
        <w:pStyle w:val="Akapitzlist"/>
        <w:numPr>
          <w:ilvl w:val="0"/>
          <w:numId w:val="10"/>
        </w:numPr>
        <w:shd w:val="clear" w:color="auto" w:fill="FFFFFF"/>
        <w:spacing w:after="2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podmioty z którymi </w:t>
      </w:r>
      <w:r w:rsidR="00AA7811">
        <w:rPr>
          <w:rFonts w:ascii="Times New Roman" w:eastAsia="Times New Roman" w:hAnsi="Times New Roman" w:cs="Times New Roman"/>
          <w:sz w:val="24"/>
          <w:szCs w:val="24"/>
          <w:lang w:eastAsia="pl-PL"/>
        </w:rPr>
        <w:t>SD</w:t>
      </w:r>
      <w:r>
        <w:rPr>
          <w:rFonts w:ascii="Times New Roman" w:eastAsia="Times New Roman" w:hAnsi="Times New Roman" w:cs="Times New Roman"/>
          <w:sz w:val="24"/>
          <w:szCs w:val="24"/>
          <w:lang w:eastAsia="pl-PL"/>
        </w:rPr>
        <w:t xml:space="preserve"> współpracuje w zakresie działalności </w:t>
      </w:r>
      <w:r w:rsidR="00161E31">
        <w:rPr>
          <w:rFonts w:ascii="Times New Roman" w:eastAsia="Times New Roman" w:hAnsi="Times New Roman" w:cs="Times New Roman"/>
          <w:sz w:val="24"/>
          <w:szCs w:val="24"/>
          <w:lang w:eastAsia="pl-PL"/>
        </w:rPr>
        <w:t>gospodarczej</w:t>
      </w:r>
      <w:r>
        <w:rPr>
          <w:rFonts w:ascii="Times New Roman" w:eastAsia="Times New Roman" w:hAnsi="Times New Roman" w:cs="Times New Roman"/>
          <w:sz w:val="24"/>
          <w:szCs w:val="24"/>
          <w:lang w:eastAsia="pl-PL"/>
        </w:rPr>
        <w:t>.</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Jakie prawa przysługują podmiotom, których dane dotyczą i jaki jest sposób ich realizacji?</w:t>
      </w:r>
    </w:p>
    <w:p w:rsidR="007071E9"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 xml:space="preserve">Osoby fizyczne mają określone prawa dotyczące swoich danych osobowych, a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jako administrator danych odpowiada za realizację tych praw zgodnie z obowiązującymi przepisami prawa. W przypadku wszelkich pytań i próśb dotyczących zakresu i realizacji praw, a także w celu skontaktowania się z nami właśnie w celu skorzystania z określonego uprawnienia w zakresie ochrony danych osobowych prosimy o kontakt pod adresem e-</w:t>
      </w:r>
      <w:r w:rsidR="00AD2C37">
        <w:rPr>
          <w:rFonts w:ascii="Times New Roman" w:eastAsia="Times New Roman" w:hAnsi="Times New Roman" w:cs="Times New Roman"/>
          <w:sz w:val="24"/>
          <w:szCs w:val="24"/>
          <w:lang w:eastAsia="pl-PL"/>
        </w:rPr>
        <w:t xml:space="preserve">mail: </w:t>
      </w:r>
      <w:r w:rsidR="00AD2C37" w:rsidRPr="00161E31">
        <w:rPr>
          <w:rFonts w:ascii="Times New Roman" w:eastAsia="Times New Roman" w:hAnsi="Times New Roman" w:cs="Times New Roman"/>
          <w:sz w:val="24"/>
          <w:szCs w:val="24"/>
          <w:highlight w:val="yellow"/>
          <w:lang w:eastAsia="pl-PL"/>
        </w:rPr>
        <w:t>……………..</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i/>
          <w:iCs/>
          <w:sz w:val="24"/>
          <w:szCs w:val="24"/>
          <w:lang w:eastAsia="pl-PL"/>
        </w:rPr>
        <w:t>Dostęp do danych osobowych</w:t>
      </w:r>
    </w:p>
    <w:p w:rsidR="007071E9" w:rsidRDefault="00DE624E" w:rsidP="00DE624E">
      <w:pPr>
        <w:shd w:val="clear" w:color="auto" w:fill="FFFFFF"/>
        <w:spacing w:after="240" w:line="360" w:lineRule="auto"/>
        <w:jc w:val="both"/>
        <w:rPr>
          <w:rFonts w:ascii="Times New Roman" w:eastAsia="Times New Roman" w:hAnsi="Times New Roman" w:cs="Times New Roman"/>
          <w:b/>
          <w:bCs/>
          <w:i/>
          <w:iCs/>
          <w:sz w:val="24"/>
          <w:szCs w:val="24"/>
          <w:lang w:eastAsia="pl-PL"/>
        </w:rPr>
      </w:pPr>
      <w:r w:rsidRPr="00446486">
        <w:rPr>
          <w:rFonts w:ascii="Times New Roman" w:eastAsia="Times New Roman" w:hAnsi="Times New Roman" w:cs="Times New Roman"/>
          <w:sz w:val="24"/>
          <w:szCs w:val="24"/>
          <w:lang w:eastAsia="pl-PL"/>
        </w:rPr>
        <w:t>Osoby fizyczne mają prawo dostępu do danych, które przechowujemy jako administrator danych. Prawo to można wykonywać poprzez wysłanie e-maila na adres</w:t>
      </w:r>
      <w:r w:rsidR="00AD2C37">
        <w:rPr>
          <w:rFonts w:ascii="Times New Roman" w:eastAsia="Times New Roman" w:hAnsi="Times New Roman" w:cs="Times New Roman"/>
          <w:sz w:val="24"/>
          <w:szCs w:val="24"/>
          <w:lang w:eastAsia="pl-PL"/>
        </w:rPr>
        <w:t xml:space="preserve">: </w:t>
      </w:r>
      <w:r w:rsidR="00AD2C37" w:rsidRPr="00161E31">
        <w:rPr>
          <w:rFonts w:ascii="Times New Roman" w:eastAsia="Times New Roman" w:hAnsi="Times New Roman" w:cs="Times New Roman"/>
          <w:sz w:val="24"/>
          <w:szCs w:val="24"/>
          <w:highlight w:val="yellow"/>
          <w:lang w:eastAsia="pl-PL"/>
        </w:rPr>
        <w:t>…………………</w:t>
      </w:r>
      <w:r w:rsidR="007071E9">
        <w:rPr>
          <w:rFonts w:ascii="Times New Roman" w:eastAsia="Times New Roman" w:hAnsi="Times New Roman" w:cs="Times New Roman"/>
          <w:b/>
          <w:bCs/>
          <w:i/>
          <w:iCs/>
          <w:sz w:val="24"/>
          <w:szCs w:val="24"/>
          <w:lang w:eastAsia="pl-PL"/>
        </w:rPr>
        <w:t xml:space="preserve"> </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i/>
          <w:iCs/>
          <w:sz w:val="24"/>
          <w:szCs w:val="24"/>
          <w:lang w:eastAsia="pl-PL"/>
        </w:rPr>
        <w:t>Zmiana danych osobowych</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Zmiany, w tym zaktualizowan</w:t>
      </w:r>
      <w:r w:rsidR="004C7E1B">
        <w:rPr>
          <w:rFonts w:ascii="Times New Roman" w:eastAsia="Times New Roman" w:hAnsi="Times New Roman" w:cs="Times New Roman"/>
          <w:sz w:val="24"/>
          <w:szCs w:val="24"/>
          <w:lang w:eastAsia="pl-PL"/>
        </w:rPr>
        <w:t>ia</w:t>
      </w:r>
      <w:r w:rsidRPr="00446486">
        <w:rPr>
          <w:rFonts w:ascii="Times New Roman" w:eastAsia="Times New Roman" w:hAnsi="Times New Roman" w:cs="Times New Roman"/>
          <w:sz w:val="24"/>
          <w:szCs w:val="24"/>
          <w:lang w:eastAsia="pl-PL"/>
        </w:rPr>
        <w:t xml:space="preserve"> swoich danych osobowych, które przetwarza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można dokonać poprzez wysłanie maila na adres e-mai</w:t>
      </w:r>
      <w:r w:rsidR="007071E9">
        <w:rPr>
          <w:rFonts w:ascii="Times New Roman" w:eastAsia="Times New Roman" w:hAnsi="Times New Roman" w:cs="Times New Roman"/>
          <w:sz w:val="24"/>
          <w:szCs w:val="24"/>
          <w:lang w:eastAsia="pl-PL"/>
        </w:rPr>
        <w:t>l</w:t>
      </w:r>
      <w:r w:rsidR="00AD2C37">
        <w:rPr>
          <w:rFonts w:ascii="Times New Roman" w:eastAsia="Times New Roman" w:hAnsi="Times New Roman" w:cs="Times New Roman"/>
          <w:sz w:val="24"/>
          <w:szCs w:val="24"/>
          <w:lang w:eastAsia="pl-PL"/>
        </w:rPr>
        <w:t xml:space="preserve">: </w:t>
      </w:r>
      <w:r w:rsidR="00AD2C37" w:rsidRPr="00161E31">
        <w:rPr>
          <w:rFonts w:ascii="Times New Roman" w:eastAsia="Times New Roman" w:hAnsi="Times New Roman" w:cs="Times New Roman"/>
          <w:sz w:val="24"/>
          <w:szCs w:val="24"/>
          <w:highlight w:val="yellow"/>
          <w:lang w:eastAsia="pl-PL"/>
        </w:rPr>
        <w:t>……………….</w:t>
      </w:r>
      <w:r w:rsidRPr="00446486">
        <w:rPr>
          <w:rFonts w:ascii="Times New Roman" w:eastAsia="Times New Roman" w:hAnsi="Times New Roman" w:cs="Times New Roman"/>
          <w:sz w:val="24"/>
          <w:szCs w:val="24"/>
          <w:lang w:eastAsia="pl-PL"/>
        </w:rPr>
        <w:t xml:space="preserve"> lub – w odpowiednich przypadkach – skontaktowanie się z nami </w:t>
      </w:r>
      <w:r w:rsidR="007071E9">
        <w:rPr>
          <w:rFonts w:ascii="Times New Roman" w:eastAsia="Times New Roman" w:hAnsi="Times New Roman" w:cs="Times New Roman"/>
          <w:sz w:val="24"/>
          <w:szCs w:val="24"/>
          <w:lang w:eastAsia="pl-PL"/>
        </w:rPr>
        <w:t>osobiście lub pisemnie na adres wskazany powyżej</w:t>
      </w:r>
      <w:r w:rsidRPr="00446486">
        <w:rPr>
          <w:rFonts w:ascii="Times New Roman" w:eastAsia="Times New Roman" w:hAnsi="Times New Roman" w:cs="Times New Roman"/>
          <w:sz w:val="24"/>
          <w:szCs w:val="24"/>
          <w:lang w:eastAsia="pl-PL"/>
        </w:rPr>
        <w:t>.</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i/>
          <w:iCs/>
          <w:sz w:val="24"/>
          <w:szCs w:val="24"/>
          <w:lang w:eastAsia="pl-PL"/>
        </w:rPr>
        <w:t>Wycofanie zgody</w:t>
      </w:r>
    </w:p>
    <w:p w:rsidR="007071E9"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lastRenderedPageBreak/>
        <w:t xml:space="preserve">W przypadku przetwarzania danych osobowych </w:t>
      </w:r>
      <w:r w:rsidRPr="00446486">
        <w:rPr>
          <w:rFonts w:ascii="Times New Roman" w:eastAsia="Times New Roman" w:hAnsi="Times New Roman" w:cs="Times New Roman"/>
          <w:b/>
          <w:sz w:val="24"/>
          <w:szCs w:val="24"/>
          <w:u w:val="single"/>
          <w:lang w:eastAsia="pl-PL"/>
        </w:rPr>
        <w:t>na podstawie zgody</w:t>
      </w:r>
      <w:r w:rsidRPr="00446486">
        <w:rPr>
          <w:rFonts w:ascii="Times New Roman" w:eastAsia="Times New Roman" w:hAnsi="Times New Roman" w:cs="Times New Roman"/>
          <w:sz w:val="24"/>
          <w:szCs w:val="24"/>
          <w:lang w:eastAsia="pl-PL"/>
        </w:rPr>
        <w:t>, osoby fizyczne mają prawo w dowolnej chwili wycofać tę zgodę</w:t>
      </w:r>
      <w:r w:rsidR="007071E9">
        <w:rPr>
          <w:rFonts w:ascii="Times New Roman" w:eastAsia="Times New Roman" w:hAnsi="Times New Roman" w:cs="Times New Roman"/>
          <w:sz w:val="24"/>
          <w:szCs w:val="24"/>
          <w:lang w:eastAsia="pl-PL"/>
        </w:rPr>
        <w:t xml:space="preserve"> (</w:t>
      </w:r>
      <w:r w:rsidR="007071E9" w:rsidRPr="004C7E1B">
        <w:rPr>
          <w:rFonts w:ascii="Times New Roman" w:eastAsia="Times New Roman" w:hAnsi="Times New Roman" w:cs="Times New Roman"/>
          <w:b/>
          <w:sz w:val="24"/>
          <w:szCs w:val="24"/>
          <w:u w:val="single"/>
          <w:lang w:eastAsia="pl-PL"/>
        </w:rPr>
        <w:t>nie dotyczy to jednak sytuacji, gdy podstawą przetwarzania jest przepis prawa, który nakłada na Nas obowiązek gromadzenia danych osobowych</w:t>
      </w:r>
      <w:r w:rsidR="00AD2C37">
        <w:rPr>
          <w:rFonts w:ascii="Times New Roman" w:eastAsia="Times New Roman" w:hAnsi="Times New Roman" w:cs="Times New Roman"/>
          <w:b/>
          <w:sz w:val="24"/>
          <w:szCs w:val="24"/>
          <w:u w:val="single"/>
          <w:lang w:eastAsia="pl-PL"/>
        </w:rPr>
        <w:t xml:space="preserve"> lub wynika to z zawartej umowy</w:t>
      </w:r>
      <w:r w:rsidR="007071E9" w:rsidRPr="004C7E1B">
        <w:rPr>
          <w:rFonts w:ascii="Times New Roman" w:eastAsia="Times New Roman" w:hAnsi="Times New Roman" w:cs="Times New Roman"/>
          <w:b/>
          <w:sz w:val="24"/>
          <w:szCs w:val="24"/>
          <w:u w:val="single"/>
          <w:lang w:eastAsia="pl-PL"/>
        </w:rPr>
        <w:t>).</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i/>
          <w:iCs/>
          <w:sz w:val="24"/>
          <w:szCs w:val="24"/>
          <w:lang w:eastAsia="pl-PL"/>
        </w:rPr>
        <w:t>Prawo do ograniczenia przetwarzania lub wniesienia sprzeciwu wobec przetwarzania danych osobowych</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Osoby fizyczne mają prawo ograniczenia przetwarzania lub wniesienia sprzeciwu wobec przetwarzania swoich danych osobowych w dowolnej chwili, ze względu na ich szczególną sytuację, chyba że przetwarzanie jest wymagane zgodnie z przepisami prawa.</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Z kolei w odniesieniu do żądania ograniczenia przetwarzania danych podpowiadamy, że przysługuje ono np. gdy dana osoba zauważy, że jej dane są nieprawidłowe. Wówczas może żądać ograniczenia przetwarzania danych na okres pozwalający nam sprawdzić prawidłowość tych danych.</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i/>
          <w:iCs/>
          <w:sz w:val="24"/>
          <w:szCs w:val="24"/>
          <w:lang w:eastAsia="pl-PL"/>
        </w:rPr>
        <w:t>Pozostałe prawa: prawo żądania usunięcia danych i prawo do przenoszenia danych</w:t>
      </w:r>
    </w:p>
    <w:p w:rsidR="00255537" w:rsidRPr="004C7E1B" w:rsidRDefault="00DE624E" w:rsidP="00DE624E">
      <w:pPr>
        <w:shd w:val="clear" w:color="auto" w:fill="FFFFFF"/>
        <w:spacing w:after="240" w:line="360" w:lineRule="auto"/>
        <w:jc w:val="both"/>
        <w:rPr>
          <w:rFonts w:ascii="Times New Roman" w:eastAsia="Times New Roman" w:hAnsi="Times New Roman" w:cs="Times New Roman"/>
          <w:b/>
          <w:sz w:val="24"/>
          <w:szCs w:val="24"/>
          <w:u w:val="single"/>
          <w:lang w:eastAsia="pl-PL"/>
        </w:rPr>
      </w:pPr>
      <w:r w:rsidRPr="00446486">
        <w:rPr>
          <w:rFonts w:ascii="Times New Roman" w:eastAsia="Times New Roman" w:hAnsi="Times New Roman" w:cs="Times New Roman"/>
          <w:b/>
          <w:sz w:val="24"/>
          <w:szCs w:val="24"/>
          <w:u w:val="single"/>
          <w:lang w:eastAsia="pl-PL"/>
        </w:rPr>
        <w:t xml:space="preserve">Z prawa do usunięcia danych można skorzystać </w:t>
      </w:r>
      <w:r w:rsidR="007071E9" w:rsidRPr="004C7E1B">
        <w:rPr>
          <w:rFonts w:ascii="Times New Roman" w:eastAsia="Times New Roman" w:hAnsi="Times New Roman" w:cs="Times New Roman"/>
          <w:b/>
          <w:sz w:val="24"/>
          <w:szCs w:val="24"/>
          <w:u w:val="single"/>
          <w:lang w:eastAsia="pl-PL"/>
        </w:rPr>
        <w:t>wówczas, gdy dane osobowe były gromadzone na innej podstawie aniżeli przepisy prawa.</w:t>
      </w:r>
      <w:r w:rsidRPr="00446486">
        <w:rPr>
          <w:rFonts w:ascii="Times New Roman" w:eastAsia="Times New Roman" w:hAnsi="Times New Roman" w:cs="Times New Roman"/>
          <w:b/>
          <w:sz w:val="24"/>
          <w:szCs w:val="24"/>
          <w:u w:val="single"/>
          <w:lang w:eastAsia="pl-PL"/>
        </w:rPr>
        <w:t xml:space="preserve"> </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Z kolei prawo do przenoszenia danych przysługuje wówczas, gdy przetwarzanie danych osoby odbywa się na podstawie zgody osoby fizycznej lub umowy zawartej z nią oraz, gdy przetwarzanie to odbywa się w sposób automatyczny.</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i/>
          <w:iCs/>
          <w:sz w:val="24"/>
          <w:szCs w:val="24"/>
          <w:lang w:eastAsia="pl-PL"/>
        </w:rPr>
        <w:t>Wszelkie pozostałe pytania, wątpliwości i skargi</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W razie, gdybyście mieli Państwo jakiekolwiek pytania, zastrzeżenia lub wątpliwości dotyczące treści niniejszej Polityki prywatności lub sposobu w jaki przetwarzamy dane osobowe, jak również skargi dotyczące tych kwestii (choć mamy nadzieję, że nie będzie konieczności wniesienia tego rodzaju skarg), prosimy o przesłanie maila wraz ze szczegółowymi informacjami dotyczącymi skargi na</w:t>
      </w:r>
      <w:r w:rsidR="00AD2C37">
        <w:rPr>
          <w:rFonts w:ascii="Times New Roman" w:eastAsia="Times New Roman" w:hAnsi="Times New Roman" w:cs="Times New Roman"/>
          <w:sz w:val="24"/>
          <w:szCs w:val="24"/>
          <w:lang w:eastAsia="pl-PL"/>
        </w:rPr>
        <w:t xml:space="preserve"> </w:t>
      </w:r>
      <w:r w:rsidR="00AD2C37" w:rsidRPr="00161E31">
        <w:rPr>
          <w:rFonts w:ascii="Times New Roman" w:eastAsia="Times New Roman" w:hAnsi="Times New Roman" w:cs="Times New Roman"/>
          <w:sz w:val="24"/>
          <w:szCs w:val="24"/>
          <w:highlight w:val="yellow"/>
          <w:lang w:eastAsia="pl-PL"/>
        </w:rPr>
        <w:t>……………………..</w:t>
      </w:r>
      <w:r w:rsidR="00AD2C37">
        <w:rPr>
          <w:rFonts w:ascii="Times New Roman" w:eastAsia="Times New Roman" w:hAnsi="Times New Roman" w:cs="Times New Roman"/>
          <w:sz w:val="24"/>
          <w:szCs w:val="24"/>
          <w:lang w:eastAsia="pl-PL"/>
        </w:rPr>
        <w:t xml:space="preserve"> </w:t>
      </w:r>
      <w:r w:rsidR="00255537">
        <w:rPr>
          <w:rFonts w:ascii="Times New Roman" w:eastAsia="Times New Roman" w:hAnsi="Times New Roman" w:cs="Times New Roman"/>
          <w:sz w:val="24"/>
          <w:szCs w:val="24"/>
          <w:lang w:eastAsia="pl-PL"/>
        </w:rPr>
        <w:t>(</w:t>
      </w:r>
      <w:r w:rsidR="004C7E1B">
        <w:rPr>
          <w:rFonts w:ascii="Times New Roman" w:eastAsia="Times New Roman" w:hAnsi="Times New Roman" w:cs="Times New Roman"/>
          <w:sz w:val="24"/>
          <w:szCs w:val="24"/>
          <w:lang w:eastAsia="pl-PL"/>
        </w:rPr>
        <w:t>w</w:t>
      </w:r>
      <w:r w:rsidRPr="00446486">
        <w:rPr>
          <w:rFonts w:ascii="Times New Roman" w:eastAsia="Times New Roman" w:hAnsi="Times New Roman" w:cs="Times New Roman"/>
          <w:sz w:val="24"/>
          <w:szCs w:val="24"/>
          <w:lang w:eastAsia="pl-PL"/>
        </w:rPr>
        <w:t xml:space="preserve">szelkie otrzymane </w:t>
      </w:r>
      <w:r w:rsidR="00255537">
        <w:rPr>
          <w:rFonts w:ascii="Times New Roman" w:eastAsia="Times New Roman" w:hAnsi="Times New Roman" w:cs="Times New Roman"/>
          <w:sz w:val="24"/>
          <w:szCs w:val="24"/>
          <w:lang w:eastAsia="pl-PL"/>
        </w:rPr>
        <w:t>pytania i uwagi</w:t>
      </w:r>
      <w:r w:rsidRPr="00446486">
        <w:rPr>
          <w:rFonts w:ascii="Times New Roman" w:eastAsia="Times New Roman" w:hAnsi="Times New Roman" w:cs="Times New Roman"/>
          <w:sz w:val="24"/>
          <w:szCs w:val="24"/>
          <w:lang w:eastAsia="pl-PL"/>
        </w:rPr>
        <w:t xml:space="preserve"> zostaną rozpatrzone i udzielimy na nie odpowiedzi</w:t>
      </w:r>
      <w:r w:rsidR="00255537">
        <w:rPr>
          <w:rFonts w:ascii="Times New Roman" w:eastAsia="Times New Roman" w:hAnsi="Times New Roman" w:cs="Times New Roman"/>
          <w:sz w:val="24"/>
          <w:szCs w:val="24"/>
          <w:lang w:eastAsia="pl-PL"/>
        </w:rPr>
        <w:t>)</w:t>
      </w:r>
      <w:r w:rsidRPr="00446486">
        <w:rPr>
          <w:rFonts w:ascii="Times New Roman" w:eastAsia="Times New Roman" w:hAnsi="Times New Roman" w:cs="Times New Roman"/>
          <w:sz w:val="24"/>
          <w:szCs w:val="24"/>
          <w:lang w:eastAsia="pl-PL"/>
        </w:rPr>
        <w:t>.</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lastRenderedPageBreak/>
        <w:t xml:space="preserve">Osoby, których dane osobowe przetwarza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mają również prawo wnieść skargę do organu nadzorczego, którym jest </w:t>
      </w:r>
      <w:r w:rsidR="00AA7811">
        <w:rPr>
          <w:rFonts w:ascii="Times New Roman" w:eastAsia="Times New Roman" w:hAnsi="Times New Roman" w:cs="Times New Roman"/>
          <w:sz w:val="24"/>
          <w:szCs w:val="24"/>
          <w:lang w:eastAsia="pl-PL"/>
        </w:rPr>
        <w:t xml:space="preserve">Prezes </w:t>
      </w:r>
      <w:proofErr w:type="spellStart"/>
      <w:r w:rsidR="00AA7811">
        <w:rPr>
          <w:rFonts w:ascii="Times New Roman" w:eastAsia="Times New Roman" w:hAnsi="Times New Roman" w:cs="Times New Roman"/>
          <w:sz w:val="24"/>
          <w:szCs w:val="24"/>
          <w:lang w:eastAsia="pl-PL"/>
        </w:rPr>
        <w:t>Urzedu</w:t>
      </w:r>
      <w:proofErr w:type="spellEnd"/>
      <w:r w:rsidRPr="00446486">
        <w:rPr>
          <w:rFonts w:ascii="Times New Roman" w:eastAsia="Times New Roman" w:hAnsi="Times New Roman" w:cs="Times New Roman"/>
          <w:sz w:val="24"/>
          <w:szCs w:val="24"/>
          <w:lang w:eastAsia="pl-PL"/>
        </w:rPr>
        <w:t xml:space="preserve"> Ochrony Danych Osobowych (adres: </w:t>
      </w:r>
      <w:r w:rsidR="00AA7811">
        <w:rPr>
          <w:rFonts w:ascii="Times New Roman" w:eastAsia="Times New Roman" w:hAnsi="Times New Roman" w:cs="Times New Roman"/>
          <w:sz w:val="24"/>
          <w:szCs w:val="24"/>
          <w:lang w:eastAsia="pl-PL"/>
        </w:rPr>
        <w:t>Urząd</w:t>
      </w:r>
      <w:r w:rsidRPr="00446486">
        <w:rPr>
          <w:rFonts w:ascii="Times New Roman" w:eastAsia="Times New Roman" w:hAnsi="Times New Roman" w:cs="Times New Roman"/>
          <w:sz w:val="24"/>
          <w:szCs w:val="24"/>
          <w:lang w:eastAsia="pl-PL"/>
        </w:rPr>
        <w:t xml:space="preserve"> Ochrony Danych Osobowych, ul. Stawki 2, 00-193 Warszawa).</w:t>
      </w:r>
    </w:p>
    <w:p w:rsidR="00DE624E" w:rsidRPr="00446486"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 xml:space="preserve">Naturalnie, nie ograniczamy kontaktu z nami i umożliwiamy kontakt bezpośredni w siedzibie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a także kontakt listowy (pocztą) lub kontakt telefoniczny i w tym celu podajemy poniższe dane kontaktowe:</w:t>
      </w:r>
    </w:p>
    <w:p w:rsidR="00AA7811" w:rsidRPr="00AA7811" w:rsidRDefault="00AA7811" w:rsidP="00AA7811">
      <w:pPr>
        <w:rPr>
          <w:rFonts w:ascii="Times New Roman" w:hAnsi="Times New Roman"/>
          <w:b/>
          <w:sz w:val="24"/>
          <w:szCs w:val="20"/>
        </w:rPr>
      </w:pPr>
      <w:proofErr w:type="spellStart"/>
      <w:r w:rsidRPr="00AA7811">
        <w:rPr>
          <w:rFonts w:ascii="Times New Roman" w:hAnsi="Times New Roman"/>
          <w:b/>
          <w:sz w:val="24"/>
          <w:szCs w:val="20"/>
        </w:rPr>
        <w:t>Elmonter</w:t>
      </w:r>
      <w:proofErr w:type="spellEnd"/>
      <w:r w:rsidRPr="00AA7811">
        <w:rPr>
          <w:rFonts w:ascii="Times New Roman" w:hAnsi="Times New Roman"/>
          <w:b/>
          <w:sz w:val="24"/>
          <w:szCs w:val="20"/>
        </w:rPr>
        <w:t xml:space="preserve"> Bis Sławek Pietrzyk, </w:t>
      </w:r>
    </w:p>
    <w:p w:rsidR="00AA7811" w:rsidRPr="00AA7811" w:rsidRDefault="00AA7811" w:rsidP="00AA7811">
      <w:pPr>
        <w:rPr>
          <w:rFonts w:ascii="Times New Roman" w:hAnsi="Times New Roman"/>
          <w:b/>
          <w:sz w:val="24"/>
          <w:szCs w:val="20"/>
        </w:rPr>
      </w:pPr>
      <w:r w:rsidRPr="00AA7811">
        <w:rPr>
          <w:rFonts w:ascii="Times New Roman" w:hAnsi="Times New Roman"/>
          <w:b/>
          <w:sz w:val="24"/>
          <w:szCs w:val="20"/>
        </w:rPr>
        <w:t>ul. Lipow</w:t>
      </w:r>
      <w:r w:rsidRPr="00AA7811">
        <w:rPr>
          <w:b/>
          <w:sz w:val="24"/>
          <w:szCs w:val="20"/>
        </w:rPr>
        <w:t>a</w:t>
      </w:r>
      <w:r w:rsidRPr="00AA7811">
        <w:rPr>
          <w:rFonts w:ascii="Times New Roman" w:hAnsi="Times New Roman"/>
          <w:b/>
          <w:sz w:val="24"/>
          <w:szCs w:val="20"/>
        </w:rPr>
        <w:t xml:space="preserve"> 82, </w:t>
      </w:r>
    </w:p>
    <w:p w:rsidR="00AA7811" w:rsidRDefault="00AA7811" w:rsidP="00AA7811">
      <w:pPr>
        <w:rPr>
          <w:rFonts w:ascii="Times New Roman" w:hAnsi="Times New Roman"/>
          <w:b/>
          <w:sz w:val="24"/>
          <w:szCs w:val="20"/>
        </w:rPr>
      </w:pPr>
      <w:r w:rsidRPr="00AA7811">
        <w:rPr>
          <w:rFonts w:ascii="Times New Roman" w:hAnsi="Times New Roman"/>
          <w:b/>
          <w:sz w:val="24"/>
          <w:szCs w:val="20"/>
        </w:rPr>
        <w:t>08-300 Sokołów Podlaski</w:t>
      </w:r>
    </w:p>
    <w:p w:rsidR="00AA7811" w:rsidRPr="00AA7811" w:rsidRDefault="00AA7811" w:rsidP="00AA7811">
      <w:pPr>
        <w:rPr>
          <w:b/>
          <w:sz w:val="36"/>
        </w:rPr>
      </w:pPr>
    </w:p>
    <w:p w:rsidR="00DE624E" w:rsidRPr="00446486" w:rsidRDefault="00DE624E" w:rsidP="007646C9">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b/>
          <w:bCs/>
          <w:sz w:val="24"/>
          <w:szCs w:val="24"/>
          <w:lang w:eastAsia="pl-PL"/>
        </w:rPr>
        <w:t>Czy i kiedy możliwe są zmiany niniejszej Polityki prywatności?</w:t>
      </w:r>
    </w:p>
    <w:p w:rsidR="00255537" w:rsidRDefault="00DE624E" w:rsidP="00DE624E">
      <w:pPr>
        <w:shd w:val="clear" w:color="auto" w:fill="FFFFFF"/>
        <w:spacing w:after="240" w:line="360" w:lineRule="auto"/>
        <w:jc w:val="both"/>
        <w:rPr>
          <w:rFonts w:ascii="Times New Roman" w:eastAsia="Times New Roman" w:hAnsi="Times New Roman" w:cs="Times New Roman"/>
          <w:sz w:val="24"/>
          <w:szCs w:val="24"/>
          <w:lang w:eastAsia="pl-PL"/>
        </w:rPr>
      </w:pPr>
      <w:r w:rsidRPr="00446486">
        <w:rPr>
          <w:rFonts w:ascii="Times New Roman" w:eastAsia="Times New Roman" w:hAnsi="Times New Roman" w:cs="Times New Roman"/>
          <w:sz w:val="24"/>
          <w:szCs w:val="24"/>
          <w:lang w:eastAsia="pl-PL"/>
        </w:rPr>
        <w:t xml:space="preserve">Zobowiązujemy się do regularnego przeglądu niniejszej Polityki prywatności i jej zmiany w sytuacji, gdy okaże się to niezbędne lub pożądane z uwagi na: nowe przepisy prawa, nowe wytyczne organów odpowiedzialnych za nadzór nad procesami ochrony danych osobowych, najlepsze praktyki stosowane w obszarze ochrony danych osobowych (Kodeksy dobrych praktyk, jeśli </w:t>
      </w:r>
      <w:r w:rsidR="00AA7811">
        <w:rPr>
          <w:rFonts w:ascii="Times New Roman" w:eastAsia="Times New Roman" w:hAnsi="Times New Roman" w:cs="Times New Roman"/>
          <w:sz w:val="24"/>
          <w:szCs w:val="24"/>
          <w:lang w:eastAsia="pl-PL"/>
        </w:rPr>
        <w:t>SD</w:t>
      </w:r>
      <w:r w:rsidRPr="00446486">
        <w:rPr>
          <w:rFonts w:ascii="Times New Roman" w:eastAsia="Times New Roman" w:hAnsi="Times New Roman" w:cs="Times New Roman"/>
          <w:sz w:val="24"/>
          <w:szCs w:val="24"/>
          <w:lang w:eastAsia="pl-PL"/>
        </w:rPr>
        <w:t xml:space="preserve"> będzie związana takimi Kodeksami, o czym wówczas będziemy informować). </w:t>
      </w:r>
    </w:p>
    <w:p w:rsidR="00DE624E" w:rsidRPr="00DE624E" w:rsidRDefault="00DE624E" w:rsidP="00DE624E">
      <w:pPr>
        <w:spacing w:before="100" w:beforeAutospacing="1" w:after="100" w:afterAutospacing="1" w:line="360" w:lineRule="auto"/>
        <w:jc w:val="both"/>
        <w:rPr>
          <w:rFonts w:ascii="Times New Roman" w:eastAsia="Times New Roman" w:hAnsi="Times New Roman" w:cs="Times New Roman"/>
          <w:b/>
          <w:bCs/>
          <w:sz w:val="24"/>
          <w:szCs w:val="24"/>
          <w:lang w:eastAsia="pl-PL"/>
        </w:rPr>
      </w:pPr>
    </w:p>
    <w:sectPr w:rsidR="00DE624E" w:rsidRPr="00DE6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1114"/>
    <w:multiLevelType w:val="hybridMultilevel"/>
    <w:tmpl w:val="9EC0B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7712A4"/>
    <w:multiLevelType w:val="hybridMultilevel"/>
    <w:tmpl w:val="A7ACE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1B1F13"/>
    <w:multiLevelType w:val="hybridMultilevel"/>
    <w:tmpl w:val="816A6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BB2BFD"/>
    <w:multiLevelType w:val="multilevel"/>
    <w:tmpl w:val="691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C3D1A"/>
    <w:multiLevelType w:val="hybridMultilevel"/>
    <w:tmpl w:val="9EF81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7D0CD0"/>
    <w:multiLevelType w:val="hybridMultilevel"/>
    <w:tmpl w:val="90104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673903"/>
    <w:multiLevelType w:val="hybridMultilevel"/>
    <w:tmpl w:val="DB2A7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99712C"/>
    <w:multiLevelType w:val="multilevel"/>
    <w:tmpl w:val="CFEA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F3F1C"/>
    <w:multiLevelType w:val="hybridMultilevel"/>
    <w:tmpl w:val="A6F8E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353E68"/>
    <w:multiLevelType w:val="multilevel"/>
    <w:tmpl w:val="9BBC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 w:numId="6">
    <w:abstractNumId w:val="2"/>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4E"/>
    <w:rsid w:val="00161E31"/>
    <w:rsid w:val="00255537"/>
    <w:rsid w:val="004C7E1B"/>
    <w:rsid w:val="00625B58"/>
    <w:rsid w:val="006E06C1"/>
    <w:rsid w:val="007071E9"/>
    <w:rsid w:val="007646C9"/>
    <w:rsid w:val="00834253"/>
    <w:rsid w:val="00924F9A"/>
    <w:rsid w:val="00AA7811"/>
    <w:rsid w:val="00AD2C37"/>
    <w:rsid w:val="00B04B88"/>
    <w:rsid w:val="00CB467B"/>
    <w:rsid w:val="00CD40CA"/>
    <w:rsid w:val="00DE624E"/>
    <w:rsid w:val="00E00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A88"/>
  <w15:chartTrackingRefBased/>
  <w15:docId w15:val="{A01B73C2-A619-431B-942B-C70D8D87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624E"/>
    <w:rPr>
      <w:color w:val="0000FF"/>
      <w:u w:val="single"/>
    </w:rPr>
  </w:style>
  <w:style w:type="paragraph" w:styleId="Akapitzlist">
    <w:name w:val="List Paragraph"/>
    <w:basedOn w:val="Normalny"/>
    <w:uiPriority w:val="34"/>
    <w:qFormat/>
    <w:rsid w:val="00DE624E"/>
    <w:pPr>
      <w:ind w:left="720"/>
      <w:contextualSpacing/>
    </w:pPr>
  </w:style>
  <w:style w:type="character" w:styleId="Nierozpoznanawzmianka">
    <w:name w:val="Unresolved Mention"/>
    <w:basedOn w:val="Domylnaczcionkaakapitu"/>
    <w:uiPriority w:val="99"/>
    <w:semiHidden/>
    <w:unhideWhenUsed/>
    <w:rsid w:val="007071E9"/>
    <w:rPr>
      <w:color w:val="808080"/>
      <w:shd w:val="clear" w:color="auto" w:fill="E6E6E6"/>
    </w:rPr>
  </w:style>
  <w:style w:type="character" w:styleId="Pogrubienie">
    <w:name w:val="Strong"/>
    <w:basedOn w:val="Domylnaczcionkaakapitu"/>
    <w:uiPriority w:val="22"/>
    <w:qFormat/>
    <w:rsid w:val="00625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8538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kasperowicz</dc:creator>
  <cp:keywords/>
  <dc:description/>
  <cp:lastModifiedBy>maciej kasperowicz</cp:lastModifiedBy>
  <cp:revision>2</cp:revision>
  <dcterms:created xsi:type="dcterms:W3CDTF">2018-08-16T18:35:00Z</dcterms:created>
  <dcterms:modified xsi:type="dcterms:W3CDTF">2018-08-16T18:35:00Z</dcterms:modified>
</cp:coreProperties>
</file>